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865" w:rsidRPr="00977865" w:rsidRDefault="00977865" w:rsidP="009778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865">
        <w:rPr>
          <w:rFonts w:ascii="Times New Roman" w:hAnsi="Times New Roman" w:cs="Times New Roman"/>
          <w:b/>
          <w:sz w:val="28"/>
          <w:szCs w:val="28"/>
        </w:rPr>
        <w:t>Перечень вопросов для подготовки к промежуточной аттестации: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Социальные сети: современные определения, классификации, общие тенденции.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2.</w:t>
      </w:r>
      <w:r w:rsidRPr="00977865">
        <w:rPr>
          <w:rFonts w:ascii="Times New Roman" w:hAnsi="Times New Roman" w:cs="Times New Roman"/>
          <w:sz w:val="28"/>
          <w:szCs w:val="28"/>
        </w:rPr>
        <w:tab/>
        <w:t>История развития социальных сетей за рубежом и в России.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3.</w:t>
      </w:r>
      <w:r w:rsidRPr="00977865">
        <w:rPr>
          <w:rFonts w:ascii="Times New Roman" w:hAnsi="Times New Roman" w:cs="Times New Roman"/>
          <w:sz w:val="28"/>
          <w:szCs w:val="28"/>
        </w:rPr>
        <w:tab/>
        <w:t>Классификации аудиторий в социальных сетях. Основные принципы работы с ними.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4.</w:t>
      </w:r>
      <w:r w:rsidRPr="00977865">
        <w:rPr>
          <w:rFonts w:ascii="Times New Roman" w:hAnsi="Times New Roman" w:cs="Times New Roman"/>
          <w:sz w:val="28"/>
          <w:szCs w:val="28"/>
        </w:rPr>
        <w:tab/>
        <w:t>SMM: современные определения, цели, задачи.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5.</w:t>
      </w:r>
      <w:r w:rsidRPr="00977865">
        <w:rPr>
          <w:rFonts w:ascii="Times New Roman" w:hAnsi="Times New Roman" w:cs="Times New Roman"/>
          <w:sz w:val="28"/>
          <w:szCs w:val="28"/>
        </w:rPr>
        <w:tab/>
        <w:t>SMM: история становления за рубежом и в России.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6.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«Вконтакте»: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7.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«Одноклассники»: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8.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9.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10.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11.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«Живой журнал»: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12.</w:t>
      </w:r>
      <w:r w:rsidRPr="00977865">
        <w:rPr>
          <w:rFonts w:ascii="Times New Roman" w:hAnsi="Times New Roman" w:cs="Times New Roman"/>
          <w:sz w:val="28"/>
          <w:szCs w:val="28"/>
        </w:rPr>
        <w:tab/>
        <w:t>Хостинги по обмену различными форматами данных: классификации,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13.</w:t>
      </w:r>
      <w:r w:rsidRPr="009778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Видеохостинг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14.</w:t>
      </w:r>
      <w:r w:rsidRPr="00977865">
        <w:rPr>
          <w:rFonts w:ascii="Times New Roman" w:hAnsi="Times New Roman" w:cs="Times New Roman"/>
          <w:sz w:val="28"/>
          <w:szCs w:val="28"/>
        </w:rPr>
        <w:tab/>
        <w:t>Программы обмена голосовыми, письменными сообщениями: «ICQ»,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 и т.д.</w:t>
      </w:r>
      <w:bookmarkStart w:id="0" w:name="_GoBack"/>
      <w:bookmarkEnd w:id="0"/>
    </w:p>
    <w:p w:rsidR="00977865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15.</w:t>
      </w:r>
      <w:r w:rsidRPr="00977865">
        <w:rPr>
          <w:rFonts w:ascii="Times New Roman" w:hAnsi="Times New Roman" w:cs="Times New Roman"/>
          <w:sz w:val="28"/>
          <w:szCs w:val="28"/>
        </w:rPr>
        <w:tab/>
        <w:t>Программа обмена голосовыми и письменными сообщениями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C1008D" w:rsidRPr="00977865" w:rsidRDefault="00977865" w:rsidP="00977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16.</w:t>
      </w:r>
      <w:r w:rsidRPr="00977865">
        <w:rPr>
          <w:rFonts w:ascii="Times New Roman" w:hAnsi="Times New Roman" w:cs="Times New Roman"/>
          <w:sz w:val="28"/>
          <w:szCs w:val="28"/>
        </w:rPr>
        <w:tab/>
        <w:t>Критерии и методы оценки эффективности PR и рекламных кампаний в новых медиа. Веб-аналитика.</w:t>
      </w:r>
    </w:p>
    <w:sectPr w:rsidR="00C1008D" w:rsidRPr="00977865" w:rsidSect="00FF663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5"/>
    <w:rsid w:val="00977865"/>
    <w:rsid w:val="00C1008D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59A7D-4705-41AA-B46F-5AD55B82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>diakov.net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Дружба ОВ</dc:creator>
  <cp:keywords/>
  <dc:description/>
  <cp:lastModifiedBy>Дружба ОВ</cp:lastModifiedBy>
  <cp:revision>2</cp:revision>
  <dcterms:created xsi:type="dcterms:W3CDTF">2019-05-11T07:20:00Z</dcterms:created>
  <dcterms:modified xsi:type="dcterms:W3CDTF">2019-05-11T07:21:00Z</dcterms:modified>
</cp:coreProperties>
</file>